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F2" w:rsidRPr="00F1326D" w:rsidRDefault="00F432F2" w:rsidP="00F432F2">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p>
    <w:p w:rsidR="00F432F2" w:rsidRPr="00F1326D" w:rsidRDefault="00F432F2" w:rsidP="00F432F2">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F432F2" w:rsidRPr="00F1326D" w:rsidRDefault="00F432F2" w:rsidP="00F432F2">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F432F2" w:rsidRPr="00DE344E" w:rsidRDefault="00F432F2" w:rsidP="00F432F2">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F432F2" w:rsidRPr="00F1326D" w:rsidRDefault="00F432F2" w:rsidP="00F432F2">
      <w:pPr>
        <w:suppressAutoHyphens/>
        <w:spacing w:after="0" w:line="240" w:lineRule="auto"/>
        <w:jc w:val="both"/>
        <w:rPr>
          <w:rFonts w:ascii="Tahoma" w:eastAsia="Times New Roman" w:hAnsi="Tahoma" w:cs="Tahoma"/>
          <w:sz w:val="18"/>
          <w:szCs w:val="18"/>
          <w:lang w:eastAsia="ar-SA"/>
        </w:rPr>
      </w:pPr>
    </w:p>
    <w:p w:rsidR="00F432F2" w:rsidRPr="00F1326D" w:rsidRDefault="00F432F2" w:rsidP="00F432F2">
      <w:pPr>
        <w:suppressAutoHyphens/>
        <w:spacing w:after="0" w:line="240" w:lineRule="auto"/>
        <w:rPr>
          <w:rFonts w:ascii="Tahoma" w:eastAsia="Times New Roman" w:hAnsi="Tahoma" w:cs="Tahoma"/>
          <w:sz w:val="18"/>
          <w:szCs w:val="18"/>
          <w:lang w:eastAsia="ar-SA"/>
        </w:rPr>
      </w:pPr>
    </w:p>
    <w:p w:rsidR="000103D8" w:rsidRPr="000103D8" w:rsidRDefault="00F432F2" w:rsidP="000103D8">
      <w:pPr>
        <w:suppressAutoHyphens/>
        <w:spacing w:after="240" w:line="240" w:lineRule="auto"/>
        <w:ind w:left="28"/>
        <w:jc w:val="both"/>
        <w:rPr>
          <w:rFonts w:ascii="Tahoma" w:eastAsia="Tahoma" w:hAnsi="Tahoma" w:cs="Tahoma"/>
          <w:b/>
          <w:bCs/>
          <w:sz w:val="20"/>
          <w:szCs w:val="20"/>
          <w:lang w:eastAsia="it-IT"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000103D8" w:rsidRPr="000103D8">
        <w:rPr>
          <w:rFonts w:ascii="Tahoma" w:eastAsia="Tahoma" w:hAnsi="Tahoma" w:cs="Tahoma"/>
          <w:b/>
          <w:bCs/>
          <w:sz w:val="20"/>
          <w:szCs w:val="20"/>
          <w:lang w:eastAsia="it-IT" w:bidi="it-IT"/>
        </w:rPr>
        <w:t xml:space="preserve">PROCEDURA APERTA PER L’AFFIDAMENTO DEI LAVORI DI CUI AL PROGETTO DENOMINATO “HUB INTERMODALE PER LA FRANCIGENA AL SITO DELL’ABBAZIA DI CHIARAVALLE DELLA COLOMBA E MESSA IN SICUREZZA CICLOPEDONALE DELLA SS9 VIA EMILIA”. CUP: E94E18000090006 CIG: </w:t>
      </w:r>
      <w:r w:rsidR="00A02946" w:rsidRPr="00A02946">
        <w:rPr>
          <w:rFonts w:ascii="Tahoma" w:eastAsia="Tahoma" w:hAnsi="Tahoma" w:cs="Tahoma"/>
          <w:b/>
          <w:bCs/>
          <w:sz w:val="20"/>
          <w:szCs w:val="20"/>
          <w:lang w:eastAsia="it-IT" w:bidi="it-IT"/>
        </w:rPr>
        <w:t>84107946C6</w:t>
      </w:r>
    </w:p>
    <w:p w:rsidR="00F432F2" w:rsidRPr="00F1326D" w:rsidRDefault="00F432F2" w:rsidP="000103D8">
      <w:pPr>
        <w:pStyle w:val="NormaleWeb"/>
        <w:pBdr>
          <w:top w:val="double" w:sz="2" w:space="1" w:color="000000"/>
          <w:left w:val="double" w:sz="2" w:space="1" w:color="000000"/>
          <w:bottom w:val="double" w:sz="2" w:space="1" w:color="000000"/>
          <w:right w:val="double" w:sz="2" w:space="1" w:color="000000"/>
        </w:pBdr>
        <w:ind w:left="28"/>
        <w:jc w:val="both"/>
        <w:rPr>
          <w:rFonts w:ascii="Tahoma" w:eastAsia="Arial Unicode MS" w:hAnsi="Tahoma" w:cs="Tahoma"/>
          <w:color w:val="FF0000"/>
          <w:kern w:val="1"/>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63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71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81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42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bl>
    <w:p w:rsidR="00F432F2" w:rsidRPr="00F1326D" w:rsidRDefault="00F432F2" w:rsidP="00F432F2">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F432F2" w:rsidRPr="00F1326D" w:rsidRDefault="00F432F2" w:rsidP="00F432F2">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F432F2" w:rsidRPr="00F1326D" w:rsidRDefault="00F432F2" w:rsidP="00F432F2">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F432F2" w:rsidRDefault="00F432F2" w:rsidP="00F432F2">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F432F2" w:rsidRDefault="00F432F2" w:rsidP="00F432F2">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4" w:name="_Hlk20993322"/>
      <w:r w:rsidRPr="00F1326D">
        <w:rPr>
          <w:rFonts w:ascii="Tahoma" w:eastAsia="Times New Roman" w:hAnsi="Tahoma" w:cs="Tahoma"/>
          <w:color w:val="000000"/>
          <w:sz w:val="20"/>
          <w:szCs w:val="20"/>
          <w:lang w:eastAsia="ar-SA"/>
        </w:rPr>
        <w:t>ai sensi dell’art. 45, comma 2, lett. b) del D.Lgs. n. 50/2016;</w:t>
      </w:r>
    </w:p>
    <w:bookmarkEnd w:id="4"/>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C364E2" w:rsidRPr="006E2E60" w:rsidRDefault="00C364E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bookmarkStart w:id="5" w:name="_GoBack"/>
      <w:bookmarkEnd w:id="5"/>
      <w:r w:rsidRPr="006E2E60">
        <w:rPr>
          <w:rFonts w:ascii="Tahoma" w:eastAsia="Times New Roman" w:hAnsi="Tahoma" w:cs="Tahoma"/>
          <w:color w:val="000000"/>
          <w:sz w:val="20"/>
          <w:szCs w:val="20"/>
          <w:lang w:eastAsia="ar-SA"/>
        </w:rPr>
        <w:t>operatore economico che ricorre all’avvalimento;</w:t>
      </w:r>
    </w:p>
    <w:p w:rsidR="00F432F2" w:rsidRPr="00096B64"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F432F2" w:rsidRPr="00F1326D" w:rsidRDefault="00F432F2" w:rsidP="00F432F2">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F432F2" w:rsidRPr="00F1326D" w:rsidRDefault="00F432F2" w:rsidP="00F432F2">
      <w:pPr>
        <w:suppressAutoHyphens/>
        <w:spacing w:after="62" w:line="240" w:lineRule="auto"/>
        <w:ind w:left="426"/>
        <w:jc w:val="center"/>
        <w:rPr>
          <w:rFonts w:ascii="Tahoma" w:eastAsia="Times New Roman" w:hAnsi="Tahoma" w:cs="Tahoma"/>
          <w:color w:val="000000"/>
          <w:sz w:val="20"/>
          <w:szCs w:val="20"/>
          <w:lang w:eastAsia="ar-SA"/>
        </w:rPr>
      </w:pPr>
    </w:p>
    <w:p w:rsidR="00F432F2" w:rsidRPr="00F1326D" w:rsidRDefault="00F432F2" w:rsidP="00F432F2">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F432F2" w:rsidRPr="00F1326D" w:rsidRDefault="00F432F2" w:rsidP="00F432F2">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w:t>
      </w:r>
      <w:r w:rsidR="006E2E60">
        <w:rPr>
          <w:rFonts w:ascii="Tahoma" w:eastAsia="Times New Roman" w:hAnsi="Tahoma" w:cs="Tahoma"/>
          <w:color w:val="000000"/>
          <w:sz w:val="20"/>
          <w:szCs w:val="20"/>
          <w:lang w:eastAsia="ar-SA"/>
        </w:rPr>
        <w:t xml:space="preserve"> Capitolato speciale d'appalto</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F432F2" w:rsidRPr="00F1326D" w:rsidRDefault="00F432F2" w:rsidP="00F432F2">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6" w:name="_Hlk20993364"/>
      <w:r>
        <w:rPr>
          <w:rFonts w:ascii="Tahoma" w:eastAsia="Times New Roman" w:hAnsi="Tahoma" w:cs="Tahoma"/>
          <w:bCs/>
          <w:kern w:val="1"/>
          <w:sz w:val="20"/>
          <w:szCs w:val="20"/>
          <w:lang w:eastAsia="ar-SA"/>
        </w:rPr>
        <w:t xml:space="preserve">(o della scadenza intermedia nel caso di consorzio) </w:t>
      </w:r>
      <w:bookmarkEnd w:id="6"/>
      <w:r w:rsidRPr="00F1326D">
        <w:rPr>
          <w:rFonts w:ascii="Tahoma" w:eastAsia="Times New Roman" w:hAnsi="Tahoma" w:cs="Tahoma"/>
          <w:bCs/>
          <w:kern w:val="1"/>
          <w:sz w:val="20"/>
          <w:szCs w:val="20"/>
          <w:lang w:eastAsia="ar-SA"/>
        </w:rPr>
        <w:t>della certificazione SOA posseduta, ma l'impresa ha richiesto la verifica in data ________________;</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F432F2" w:rsidRPr="00F1326D" w:rsidRDefault="00F432F2" w:rsidP="00F432F2">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F432F2"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F432F2" w:rsidRPr="00F1326D" w:rsidRDefault="00F432F2" w:rsidP="00F432F2">
      <w:pPr>
        <w:suppressAutoHyphens/>
        <w:spacing w:before="119" w:after="0" w:line="240" w:lineRule="auto"/>
        <w:ind w:left="1080"/>
        <w:jc w:val="both"/>
        <w:rPr>
          <w:rFonts w:ascii="Tahoma" w:eastAsia="Times New Roman" w:hAnsi="Tahoma" w:cs="Tahoma"/>
          <w:bCs/>
          <w:kern w:val="1"/>
          <w:sz w:val="20"/>
          <w:szCs w:val="20"/>
          <w:lang w:eastAsia="ar-SA"/>
        </w:rPr>
      </w:pP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w:t>
      </w:r>
      <w:r w:rsidR="00C364E2">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 xml:space="preserve"> del codice dei contratti pubblici;</w:t>
      </w:r>
    </w:p>
    <w:p w:rsidR="00F432F2" w:rsidRPr="00922B3C" w:rsidRDefault="00F432F2" w:rsidP="00F432F2">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sidR="00C364E2">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sidR="00C364E2">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F432F2" w:rsidRPr="009D52FB"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F432F2" w:rsidRPr="009D52FB" w:rsidRDefault="00F432F2" w:rsidP="00F432F2">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F432F2" w:rsidRPr="006E2E60"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E2E60">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6E2E60">
        <w:rPr>
          <w:rFonts w:ascii="Tahoma" w:eastAsia="Times New Roman" w:hAnsi="Tahoma" w:cs="Tahoma"/>
          <w:i/>
          <w:color w:val="FF0000"/>
          <w:sz w:val="20"/>
          <w:szCs w:val="20"/>
          <w:lang w:eastAsia="ar-SA"/>
        </w:rPr>
        <w:t>in questo caso sarà la stazione appaltante a valutare se i fatti dichiarati costituiscano o meno causa di esclusione</w:t>
      </w:r>
      <w:r w:rsidRPr="006E2E60">
        <w:rPr>
          <w:rFonts w:ascii="Tahoma" w:eastAsia="Times New Roman" w:hAnsi="Tahoma" w:cs="Tahoma"/>
          <w:color w:val="000000"/>
          <w:sz w:val="20"/>
          <w:szCs w:val="20"/>
          <w:lang w:eastAsia="ar-SA"/>
        </w:rPr>
        <w:t>)</w:t>
      </w:r>
      <w:r w:rsidR="00C364E2" w:rsidRPr="006E2E60">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2E60">
        <w:rPr>
          <w:rFonts w:ascii="Tahoma" w:eastAsia="Times New Roman" w:hAnsi="Tahoma" w:cs="Tahoma"/>
          <w:color w:val="000000"/>
          <w:sz w:val="20"/>
          <w:szCs w:val="20"/>
          <w:lang w:eastAsia="ar-SA"/>
        </w:rPr>
        <w:t>;</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lastRenderedPageBreak/>
        <w:t>di impegnarsi a presentare quanto richiesto come condizione per la stipulazione del contratto, qualora aggiudicatario, in ordine ai «Materiali usati nel cantiere» nel paragrafo 2.4» dei CAM EDILIZIA approvati con Decreto MATTM 11/10/2017;</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 xml:space="preserve">di impegnarsi a presentare quanto richiesto come condizione per la stipulazione del contratto, qualora aggiudicatario, in ordine a «Scavi e rinterri» nel paragrafo 2.5.5 dei CAM EDILIZIA approvati con Decreto MATTM 11/10/2017 (dichiarazione del legale rappresentante che attesti che </w:t>
      </w:r>
      <w:r w:rsidR="00C364E2">
        <w:rPr>
          <w:rFonts w:ascii="Tahoma" w:eastAsia="Times New Roman" w:hAnsi="Tahoma" w:cs="Tahoma"/>
          <w:sz w:val="20"/>
          <w:szCs w:val="20"/>
        </w:rPr>
        <w:t>le</w:t>
      </w:r>
      <w:r w:rsidRPr="000103D8">
        <w:rPr>
          <w:rFonts w:ascii="Tahoma" w:eastAsia="Times New Roman" w:hAnsi="Tahoma" w:cs="Tahoma"/>
          <w:sz w:val="20"/>
          <w:szCs w:val="20"/>
        </w:rPr>
        <w:t xml:space="preserve"> prestazioni e requisiti dei materiali, dei componenti e delle lavorazioni prescritti saranno rispettati e documentati nel corso dell’attività di cantiere);</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w:t>
      </w:r>
      <w:r w:rsidR="006E2E60">
        <w:rPr>
          <w:rFonts w:ascii="Tahoma" w:eastAsia="Times New Roman" w:hAnsi="Tahoma" w:cs="Tahoma"/>
          <w:sz w:val="20"/>
          <w:szCs w:val="20"/>
        </w:rPr>
        <w:t xml:space="preserve"> intende utilizzare in cantiere</w:t>
      </w:r>
      <w:r w:rsidRPr="000103D8">
        <w:rPr>
          <w:rFonts w:ascii="Tahoma" w:eastAsia="Times New Roman" w:hAnsi="Tahoma" w:cs="Tahoma"/>
          <w:sz w:val="20"/>
          <w:szCs w:val="20"/>
        </w:rPr>
        <w:t>.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0103D8" w:rsidRPr="000103D8" w:rsidRDefault="000103D8" w:rsidP="000103D8">
      <w:pPr>
        <w:pStyle w:val="Corpotesto"/>
        <w:numPr>
          <w:ilvl w:val="0"/>
          <w:numId w:val="2"/>
        </w:numPr>
        <w:suppressAutoHyphens/>
        <w:autoSpaceDE w:val="0"/>
        <w:spacing w:before="40" w:line="240" w:lineRule="auto"/>
        <w:jc w:val="both"/>
        <w:rPr>
          <w:rFonts w:ascii="Tahoma" w:eastAsia="Times New Roman" w:hAnsi="Tahoma" w:cs="Tahoma"/>
          <w:sz w:val="20"/>
          <w:szCs w:val="20"/>
        </w:rPr>
      </w:pPr>
      <w:r w:rsidRPr="000103D8">
        <w:rPr>
          <w:rFonts w:ascii="Tahoma" w:eastAsia="Times New Roman" w:hAnsi="Tahoma" w:cs="Tahoma"/>
          <w:sz w:val="20"/>
          <w:szCs w:val="20"/>
        </w:rPr>
        <w:t xml:space="preserve">di impegnarsi a presentare quanto richiesto come condizione per la stipulazione del contratto, qualora aggiudicatario, in ordine a «Oli lubrificanti», </w:t>
      </w:r>
      <w:r w:rsidR="00C364E2">
        <w:rPr>
          <w:rFonts w:ascii="Tahoma" w:eastAsia="Times New Roman" w:hAnsi="Tahoma" w:cs="Tahoma"/>
          <w:sz w:val="20"/>
          <w:szCs w:val="20"/>
        </w:rPr>
        <w:t>(d</w:t>
      </w:r>
      <w:r w:rsidRPr="000103D8">
        <w:rPr>
          <w:rFonts w:ascii="Tahoma" w:eastAsia="Times New Roman" w:hAnsi="Tahoma" w:cs="Tahoma"/>
          <w:sz w:val="20"/>
          <w:szCs w:val="20"/>
        </w:rPr>
        <w:t>ichiarazione del legale rappresentante che attesti la conformità degli oli lubrificanti che saranno utilizzati per i veicoli ed i macchinari di cantiere ai criteri esposti dal paragrafo 2.7.5 dei CAM EDILIZIA</w:t>
      </w:r>
      <w:r w:rsidR="00C364E2">
        <w:rPr>
          <w:rFonts w:ascii="Tahoma" w:eastAsia="Times New Roman" w:hAnsi="Tahoma" w:cs="Tahoma"/>
          <w:sz w:val="20"/>
          <w:szCs w:val="20"/>
        </w:rPr>
        <w:t>)</w:t>
      </w:r>
      <w:r w:rsidRPr="000103D8">
        <w:rPr>
          <w:rFonts w:ascii="Tahoma" w:eastAsia="Times New Roman" w:hAnsi="Tahoma" w:cs="Tahoma"/>
          <w:sz w:val="20"/>
          <w:szCs w:val="20"/>
        </w:rPr>
        <w:t>;</w:t>
      </w:r>
    </w:p>
    <w:p w:rsidR="00F432F2" w:rsidRPr="005B34C3" w:rsidRDefault="00F432F2" w:rsidP="00F432F2">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4609E3">
        <w:rPr>
          <w:rFonts w:ascii="Tahoma" w:eastAsia="Times New Roman" w:hAnsi="Tahoma" w:cs="Tahoma"/>
          <w:color w:val="000000"/>
          <w:sz w:val="20"/>
          <w:szCs w:val="20"/>
          <w:lang w:eastAsia="ar-SA"/>
        </w:rPr>
        <w:t>di essere edotto degli obblighi derivanti dal Codice di Comportamento dei dipendenti pubblici adottato dal Comune di Alseno (PC) rinvenibile al link</w:t>
      </w:r>
      <w:r>
        <w:rPr>
          <w:rFonts w:ascii="Tahoma" w:eastAsia="Times New Roman" w:hAnsi="Tahoma" w:cs="Tahoma"/>
          <w:color w:val="000000"/>
          <w:sz w:val="20"/>
          <w:szCs w:val="20"/>
          <w:lang w:eastAsia="ar-SA"/>
        </w:rPr>
        <w:t xml:space="preserve"> </w:t>
      </w:r>
      <w:hyperlink r:id="rId5" w:history="1">
        <w:r w:rsidRPr="00F524CC">
          <w:rPr>
            <w:rStyle w:val="Collegamentoipertestuale"/>
            <w:rFonts w:ascii="Tahoma" w:eastAsia="Tahoma" w:hAnsi="Tahoma" w:cs="Tahoma"/>
            <w:b/>
            <w:sz w:val="20"/>
            <w:szCs w:val="20"/>
            <w:lang w:eastAsia="it-IT" w:bidi="it-IT"/>
          </w:rPr>
          <w:t>http://www.comune.alseno.pc.it/old/Allegati/SottoLivelli/Codice_comportamento_dei_dipendenti_DELIB_GC_89-2013_2012014-101349.pdf</w:t>
        </w:r>
      </w:hyperlink>
      <w:r>
        <w:rPr>
          <w:rFonts w:ascii="Tahoma" w:eastAsia="Tahoma" w:hAnsi="Tahoma" w:cs="Tahoma"/>
          <w:b/>
          <w:color w:val="0000FF"/>
          <w:sz w:val="20"/>
          <w:szCs w:val="20"/>
          <w:u w:val="single"/>
          <w:lang w:eastAsia="it-IT" w:bidi="it-IT"/>
        </w:rPr>
        <w:t xml:space="preserve"> </w:t>
      </w:r>
      <w:r w:rsidRPr="004609E3">
        <w:rPr>
          <w:rFonts w:ascii="Tahoma" w:eastAsia="Times New Roman" w:hAnsi="Tahoma" w:cs="Tahoma"/>
          <w:color w:val="000000"/>
          <w:sz w:val="20"/>
          <w:szCs w:val="20"/>
          <w:lang w:eastAsia="ar-SA"/>
        </w:rPr>
        <w:t xml:space="preserve">e </w:t>
      </w:r>
      <w:r>
        <w:rPr>
          <w:rFonts w:ascii="Tahoma" w:eastAsia="Times New Roman" w:hAnsi="Tahoma" w:cs="Tahoma"/>
          <w:color w:val="000000"/>
          <w:sz w:val="20"/>
          <w:szCs w:val="20"/>
          <w:lang w:eastAsia="ar-SA"/>
        </w:rPr>
        <w:t>di impegnarsi</w:t>
      </w:r>
      <w:r w:rsidRPr="004609E3">
        <w:rPr>
          <w:rFonts w:ascii="Tahoma" w:eastAsia="Times New Roman" w:hAnsi="Tahoma" w:cs="Tahoma"/>
          <w:color w:val="000000"/>
          <w:sz w:val="20"/>
          <w:szCs w:val="20"/>
          <w:lang w:eastAsia="ar-SA"/>
        </w:rPr>
        <w:t xml:space="preserve">, in caso di aggiudicazione, a osservare e far osservare ai propri dipendenti e collaboratori il suddetto codice, </w:t>
      </w:r>
      <w:r w:rsidRPr="004609E3">
        <w:rPr>
          <w:rFonts w:ascii="Tahoma" w:eastAsia="Times New Roman" w:hAnsi="Tahoma" w:cs="Tahoma"/>
          <w:color w:val="000000"/>
          <w:sz w:val="20"/>
          <w:szCs w:val="20"/>
          <w:u w:val="single"/>
          <w:lang w:eastAsia="ar-SA"/>
        </w:rPr>
        <w:t>pena la risoluzione del contratto</w:t>
      </w:r>
      <w:r w:rsidRPr="004609E3">
        <w:rPr>
          <w:rFonts w:ascii="Tahoma" w:eastAsia="Times New Roman" w:hAnsi="Tahoma" w:cs="Tahoma"/>
          <w:color w:val="000000"/>
          <w:sz w:val="20"/>
          <w:szCs w:val="20"/>
          <w:lang w:eastAsia="ar-SA"/>
        </w:rPr>
        <w:t>;</w:t>
      </w:r>
    </w:p>
    <w:p w:rsidR="00F432F2" w:rsidRPr="004609E3" w:rsidRDefault="00F432F2" w:rsidP="00F432F2">
      <w:pPr>
        <w:numPr>
          <w:ilvl w:val="0"/>
          <w:numId w:val="2"/>
        </w:numPr>
        <w:jc w:val="both"/>
        <w:rPr>
          <w:rFonts w:ascii="Tahoma" w:eastAsia="Times New Roman" w:hAnsi="Tahoma" w:cs="Tahoma"/>
          <w:color w:val="000000"/>
          <w:sz w:val="20"/>
          <w:szCs w:val="20"/>
          <w:lang w:eastAsia="ar-SA" w:bidi="it-IT"/>
        </w:rPr>
      </w:pPr>
      <w:r w:rsidRPr="004609E3">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sidRPr="004609E3">
        <w:rPr>
          <w:rFonts w:ascii="Tahoma" w:eastAsia="Times New Roman" w:hAnsi="Tahoma" w:cs="Tahoma"/>
          <w:i/>
          <w:color w:val="000000"/>
          <w:sz w:val="20"/>
          <w:szCs w:val="20"/>
          <w:lang w:eastAsia="ar-SA"/>
        </w:rPr>
        <w:t>white list</w:t>
      </w:r>
      <w:r w:rsidRPr="004609E3">
        <w:rPr>
          <w:rFonts w:ascii="Tahoma" w:eastAsia="Times New Roman" w:hAnsi="Tahoma" w:cs="Tahoma"/>
          <w:color w:val="000000"/>
          <w:sz w:val="20"/>
          <w:szCs w:val="20"/>
          <w:lang w:eastAsia="ar-SA"/>
        </w:rPr>
        <w:t>), istituito presso la Prefettura della Provincia di ______</w:t>
      </w:r>
      <w:r w:rsidR="00C364E2">
        <w:rPr>
          <w:rFonts w:ascii="Tahoma" w:eastAsia="Times New Roman" w:hAnsi="Tahoma" w:cs="Tahoma"/>
          <w:color w:val="000000"/>
          <w:sz w:val="20"/>
          <w:szCs w:val="20"/>
          <w:lang w:eastAsia="ar-SA"/>
        </w:rPr>
        <w:t>__________</w:t>
      </w:r>
      <w:r w:rsidRPr="004609E3">
        <w:rPr>
          <w:rFonts w:ascii="Tahoma" w:eastAsia="Times New Roman" w:hAnsi="Tahoma" w:cs="Tahoma"/>
          <w:color w:val="000000"/>
          <w:sz w:val="20"/>
          <w:szCs w:val="20"/>
          <w:lang w:eastAsia="ar-SA"/>
        </w:rPr>
        <w:t xml:space="preserve">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w:t>
      </w:r>
      <w:r w:rsidR="00C364E2">
        <w:rPr>
          <w:rFonts w:ascii="Tahoma" w:eastAsia="Times New Roman" w:hAnsi="Tahoma" w:cs="Tahoma"/>
          <w:color w:val="000000"/>
          <w:sz w:val="20"/>
          <w:szCs w:val="20"/>
          <w:lang w:eastAsia="ar-SA"/>
        </w:rPr>
        <w:t>l</w:t>
      </w:r>
      <w:r w:rsidRPr="004609E3">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sidRPr="004609E3">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sidRPr="004609E3">
        <w:rPr>
          <w:rFonts w:ascii="Tahoma" w:eastAsia="Times New Roman" w:hAnsi="Tahoma" w:cs="Tahoma"/>
          <w:b/>
          <w:i/>
          <w:color w:val="000000"/>
          <w:sz w:val="20"/>
          <w:szCs w:val="20"/>
          <w:lang w:eastAsia="ar-SA" w:bidi="it-IT"/>
        </w:rPr>
        <w:t>);</w:t>
      </w:r>
    </w:p>
    <w:p w:rsidR="00F432F2" w:rsidRDefault="00F432F2" w:rsidP="00F432F2">
      <w:pPr>
        <w:numPr>
          <w:ilvl w:val="0"/>
          <w:numId w:val="4"/>
        </w:numPr>
        <w:suppressAutoHyphens/>
        <w:spacing w:after="62" w:line="240" w:lineRule="auto"/>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lastRenderedPageBreak/>
        <w:t>è stato vittima dei reati previsti e puniti dagli articoli 317 e 629 del codice penale aggravati ai sensi dell'articolo 7 del decreto-legge 13 maggio 1991, n. 152, convertito, con modificazioni, dalla legge 12 luglio 1991, n. 203?</w:t>
      </w:r>
    </w:p>
    <w:p w:rsidR="00F432F2" w:rsidRPr="00C45B23" w:rsidRDefault="00F432F2" w:rsidP="00F432F2">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F432F2" w:rsidRPr="00CC1626" w:rsidRDefault="00F432F2" w:rsidP="00F432F2">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F432F2" w:rsidRPr="00DF5AC8" w:rsidRDefault="00F432F2" w:rsidP="00F432F2">
      <w:pPr>
        <w:suppressAutoHyphens/>
        <w:spacing w:before="119" w:after="62" w:line="240" w:lineRule="auto"/>
        <w:ind w:left="360"/>
        <w:jc w:val="both"/>
        <w:rPr>
          <w:rFonts w:ascii="Tahoma" w:eastAsia="Times New Roman" w:hAnsi="Tahoma" w:cs="Tahoma"/>
          <w:color w:val="000000"/>
          <w:sz w:val="20"/>
          <w:szCs w:val="20"/>
        </w:rPr>
      </w:pPr>
    </w:p>
    <w:p w:rsidR="00F432F2" w:rsidRPr="003353A5"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F432F2" w:rsidRPr="00756D9F" w:rsidRDefault="00F432F2" w:rsidP="00F432F2">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9135C9"/>
    <w:multiLevelType w:val="hybridMultilevel"/>
    <w:tmpl w:val="82A4731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E7"/>
    <w:rsid w:val="000103D8"/>
    <w:rsid w:val="00162320"/>
    <w:rsid w:val="002B0DE7"/>
    <w:rsid w:val="00501921"/>
    <w:rsid w:val="005E04AC"/>
    <w:rsid w:val="006E2E60"/>
    <w:rsid w:val="008B74A0"/>
    <w:rsid w:val="00A02946"/>
    <w:rsid w:val="00A71F1D"/>
    <w:rsid w:val="00AF73A0"/>
    <w:rsid w:val="00B6021F"/>
    <w:rsid w:val="00C364E2"/>
    <w:rsid w:val="00C77062"/>
    <w:rsid w:val="00E74D7F"/>
    <w:rsid w:val="00F43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434A"/>
  <w15:chartTrackingRefBased/>
  <w15:docId w15:val="{FA18471E-5ED1-4D11-9BD2-4A926111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32F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432F2"/>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F432F2"/>
    <w:rPr>
      <w:color w:val="0563C1"/>
      <w:u w:val="single"/>
    </w:rPr>
  </w:style>
  <w:style w:type="paragraph" w:styleId="Corpotesto">
    <w:name w:val="Body Text"/>
    <w:basedOn w:val="Normale"/>
    <w:link w:val="CorpotestoCarattere"/>
    <w:uiPriority w:val="99"/>
    <w:unhideWhenUsed/>
    <w:rsid w:val="00F432F2"/>
    <w:pPr>
      <w:spacing w:after="120"/>
    </w:pPr>
  </w:style>
  <w:style w:type="character" w:customStyle="1" w:styleId="CorpotestoCarattere">
    <w:name w:val="Corpo testo Carattere"/>
    <w:basedOn w:val="Carpredefinitoparagrafo"/>
    <w:link w:val="Corpotesto"/>
    <w:uiPriority w:val="99"/>
    <w:rsid w:val="00F432F2"/>
    <w:rPr>
      <w:rFonts w:ascii="Calibri" w:eastAsia="Calibri" w:hAnsi="Calibri" w:cs="Times New Roman"/>
    </w:rPr>
  </w:style>
  <w:style w:type="paragraph" w:styleId="Paragrafoelenco">
    <w:name w:val="List Paragraph"/>
    <w:basedOn w:val="Normale"/>
    <w:uiPriority w:val="34"/>
    <w:qFormat/>
    <w:rsid w:val="00E74D7F"/>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lseno.pc.it/old/Allegati/SottoLivelli/Codice_comportamento_dei_dipendenti_DELIB_GC_89-2013_2012014-101349.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14</cp:revision>
  <dcterms:created xsi:type="dcterms:W3CDTF">2020-01-21T07:40:00Z</dcterms:created>
  <dcterms:modified xsi:type="dcterms:W3CDTF">2020-08-24T08:14:00Z</dcterms:modified>
</cp:coreProperties>
</file>